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01B" w:rsidP="0005201B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>
        <w:rPr>
          <w:bCs/>
          <w:color w:val="FF0000"/>
        </w:rPr>
        <w:t>10</w:t>
      </w:r>
      <w:r w:rsidR="009F6EE1">
        <w:rPr>
          <w:bCs/>
          <w:color w:val="FF0000"/>
        </w:rPr>
        <w:t>7</w:t>
      </w:r>
      <w:r w:rsidR="00667B14">
        <w:rPr>
          <w:bCs/>
          <w:color w:val="FF0000"/>
        </w:rPr>
        <w:t>4</w:t>
      </w:r>
      <w:r w:rsidRPr="00575913">
        <w:rPr>
          <w:bCs/>
        </w:rPr>
        <w:t>-210</w:t>
      </w:r>
      <w:r>
        <w:rPr>
          <w:bCs/>
        </w:rPr>
        <w:t>2</w:t>
      </w:r>
      <w:r w:rsidRPr="00575913">
        <w:rPr>
          <w:bCs/>
        </w:rPr>
        <w:t>/202</w:t>
      </w:r>
      <w:r>
        <w:rPr>
          <w:bCs/>
        </w:rPr>
        <w:t>4</w:t>
      </w:r>
      <w:r w:rsidRPr="00575913">
        <w:rPr>
          <w:bCs/>
        </w:rPr>
        <w:t xml:space="preserve"> </w:t>
      </w:r>
    </w:p>
    <w:p w:rsidR="00667B14" w:rsidP="00667B14">
      <w:pPr>
        <w:ind w:firstLine="539"/>
        <w:jc w:val="right"/>
        <w:rPr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86MS0042-01-2024-005597-86</w:t>
      </w:r>
      <w:r w:rsidRPr="00C52D7D">
        <w:rPr>
          <w:sz w:val="28"/>
          <w:szCs w:val="28"/>
        </w:rPr>
        <w:t xml:space="preserve"> </w:t>
      </w:r>
    </w:p>
    <w:p w:rsidR="00667B14" w:rsidP="0005201B">
      <w:pPr>
        <w:ind w:firstLine="539"/>
        <w:jc w:val="center"/>
        <w:rPr>
          <w:sz w:val="28"/>
          <w:szCs w:val="28"/>
        </w:rPr>
      </w:pPr>
    </w:p>
    <w:p w:rsidR="0005201B" w:rsidRPr="00C52D7D" w:rsidP="0005201B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</w:p>
    <w:p w:rsidR="0005201B" w:rsidRPr="00C52D7D" w:rsidP="0005201B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9F6EE1">
        <w:rPr>
          <w:sz w:val="28"/>
          <w:szCs w:val="28"/>
        </w:rPr>
        <w:t xml:space="preserve">21 </w:t>
      </w:r>
      <w:r>
        <w:rPr>
          <w:sz w:val="28"/>
          <w:szCs w:val="28"/>
        </w:rPr>
        <w:t>августа 2024</w:t>
      </w:r>
      <w:r w:rsidRPr="00C52D7D">
        <w:rPr>
          <w:sz w:val="28"/>
          <w:szCs w:val="28"/>
        </w:rPr>
        <w:t xml:space="preserve"> года</w:t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</w:p>
    <w:p w:rsidR="0005201B" w:rsidRPr="00667B14" w:rsidP="0005201B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Мировой судья судебного участка № 1 Нижневартовского</w:t>
      </w:r>
      <w:r w:rsidRPr="00C52D7D">
        <w:rPr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Pr="00DA66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и.о. мирового судьи </w:t>
      </w:r>
      <w:r w:rsidRPr="00C52D7D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2</w:t>
      </w:r>
      <w:r w:rsidRPr="00C52D7D">
        <w:rPr>
          <w:sz w:val="28"/>
          <w:szCs w:val="28"/>
        </w:rPr>
        <w:t xml:space="preserve"> Нижневартовского </w:t>
      </w:r>
      <w:r w:rsidRPr="00667B14">
        <w:rPr>
          <w:sz w:val="28"/>
          <w:szCs w:val="28"/>
        </w:rPr>
        <w:t xml:space="preserve">судебного района города окружного значения Нижневартовска Ханты - Мансийского автономного </w:t>
      </w:r>
      <w:r w:rsidRPr="00667B14">
        <w:rPr>
          <w:sz w:val="28"/>
          <w:szCs w:val="28"/>
        </w:rPr>
        <w:t>округа – Югры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667B14" w:rsidRPr="00667B14" w:rsidP="00667B14">
      <w:pPr>
        <w:ind w:firstLine="540"/>
        <w:jc w:val="both"/>
        <w:rPr>
          <w:sz w:val="28"/>
          <w:szCs w:val="28"/>
        </w:rPr>
      </w:pPr>
      <w:r w:rsidRPr="00667B14">
        <w:rPr>
          <w:sz w:val="28"/>
          <w:szCs w:val="28"/>
        </w:rPr>
        <w:t>генеральн</w:t>
      </w:r>
      <w:r>
        <w:rPr>
          <w:sz w:val="28"/>
          <w:szCs w:val="28"/>
        </w:rPr>
        <w:t>ого директора</w:t>
      </w:r>
      <w:r w:rsidRPr="00667B14">
        <w:rPr>
          <w:sz w:val="28"/>
          <w:szCs w:val="28"/>
        </w:rPr>
        <w:t xml:space="preserve"> ООО «Стандарт»</w:t>
      </w:r>
      <w:r>
        <w:rPr>
          <w:sz w:val="28"/>
          <w:szCs w:val="28"/>
        </w:rPr>
        <w:t xml:space="preserve"> </w:t>
      </w:r>
      <w:r w:rsidRPr="00667B14">
        <w:rPr>
          <w:sz w:val="28"/>
          <w:szCs w:val="28"/>
        </w:rPr>
        <w:t xml:space="preserve">Васильева Виктора Юрьевича, </w:t>
      </w:r>
      <w:r w:rsidR="000B152E">
        <w:rPr>
          <w:sz w:val="28"/>
          <w:szCs w:val="28"/>
        </w:rPr>
        <w:t>…</w:t>
      </w:r>
      <w:r w:rsidRPr="00667B14">
        <w:rPr>
          <w:sz w:val="28"/>
          <w:szCs w:val="28"/>
        </w:rPr>
        <w:t xml:space="preserve"> года рождения, уроженца </w:t>
      </w:r>
      <w:r w:rsidR="000B152E">
        <w:rPr>
          <w:sz w:val="28"/>
          <w:szCs w:val="28"/>
        </w:rPr>
        <w:t>…</w:t>
      </w:r>
      <w:r w:rsidRPr="00667B14">
        <w:rPr>
          <w:sz w:val="28"/>
          <w:szCs w:val="28"/>
        </w:rPr>
        <w:t xml:space="preserve">, проживающего по адресу: </w:t>
      </w:r>
      <w:r w:rsidR="000B152E">
        <w:rPr>
          <w:sz w:val="28"/>
          <w:szCs w:val="28"/>
        </w:rPr>
        <w:t>…</w:t>
      </w:r>
      <w:r w:rsidRPr="00667B14">
        <w:rPr>
          <w:sz w:val="28"/>
          <w:szCs w:val="28"/>
        </w:rPr>
        <w:t xml:space="preserve">, </w:t>
      </w:r>
      <w:r w:rsidR="000B152E">
        <w:rPr>
          <w:sz w:val="28"/>
          <w:szCs w:val="28"/>
        </w:rPr>
        <w:t>…</w:t>
      </w:r>
      <w:r w:rsidRPr="00667B14">
        <w:rPr>
          <w:sz w:val="28"/>
          <w:szCs w:val="28"/>
        </w:rPr>
        <w:t xml:space="preserve">, </w:t>
      </w:r>
      <w:r w:rsidR="000B152E">
        <w:rPr>
          <w:sz w:val="28"/>
          <w:szCs w:val="28"/>
        </w:rPr>
        <w:t>…</w:t>
      </w:r>
      <w:r w:rsidRPr="00667B14">
        <w:rPr>
          <w:sz w:val="28"/>
          <w:szCs w:val="28"/>
        </w:rPr>
        <w:t xml:space="preserve">, ул. </w:t>
      </w:r>
      <w:r w:rsidR="000B152E">
        <w:rPr>
          <w:sz w:val="28"/>
          <w:szCs w:val="28"/>
        </w:rPr>
        <w:t>…</w:t>
      </w:r>
      <w:r w:rsidRPr="00667B14">
        <w:rPr>
          <w:sz w:val="28"/>
          <w:szCs w:val="28"/>
        </w:rPr>
        <w:t xml:space="preserve">, паспорт </w:t>
      </w:r>
      <w:r w:rsidR="000B152E">
        <w:rPr>
          <w:sz w:val="28"/>
          <w:szCs w:val="28"/>
        </w:rPr>
        <w:t>…</w:t>
      </w:r>
      <w:r w:rsidRPr="00667B14">
        <w:rPr>
          <w:sz w:val="28"/>
          <w:szCs w:val="28"/>
        </w:rPr>
        <w:t>,</w:t>
      </w:r>
    </w:p>
    <w:p w:rsidR="00667B14" w:rsidRPr="00667B14" w:rsidP="00667B14">
      <w:pPr>
        <w:ind w:left="3540"/>
        <w:rPr>
          <w:sz w:val="28"/>
          <w:szCs w:val="28"/>
        </w:rPr>
      </w:pPr>
      <w:r w:rsidRPr="00667B14">
        <w:rPr>
          <w:sz w:val="28"/>
          <w:szCs w:val="28"/>
        </w:rPr>
        <w:t xml:space="preserve">      УСТАНОВИЛ:</w:t>
      </w:r>
    </w:p>
    <w:p w:rsidR="0005201B" w:rsidRPr="00345C98" w:rsidP="00667B14">
      <w:pPr>
        <w:widowControl w:val="0"/>
        <w:ind w:firstLine="540"/>
        <w:jc w:val="both"/>
        <w:rPr>
          <w:sz w:val="28"/>
          <w:szCs w:val="28"/>
        </w:rPr>
      </w:pPr>
      <w:r w:rsidRPr="00667B14">
        <w:rPr>
          <w:sz w:val="28"/>
          <w:szCs w:val="28"/>
        </w:rPr>
        <w:t>Васильев В.Ю., являясь генеральным директором ООО</w:t>
      </w:r>
      <w:r w:rsidRPr="00667B14">
        <w:rPr>
          <w:sz w:val="28"/>
          <w:szCs w:val="28"/>
        </w:rPr>
        <w:t xml:space="preserve"> «Стандарт»</w:t>
      </w:r>
      <w:r w:rsidRPr="00667B14" w:rsidR="00345C98">
        <w:rPr>
          <w:sz w:val="28"/>
          <w:szCs w:val="28"/>
        </w:rPr>
        <w:t>, расположенного по адресу: ХМАО – Югра, г. Нижневартовск, ул. Мира, д. 8-П</w:t>
      </w:r>
      <w:r w:rsidRPr="00667B14">
        <w:rPr>
          <w:sz w:val="28"/>
          <w:szCs w:val="28"/>
        </w:rPr>
        <w:t>,</w:t>
      </w:r>
      <w:r>
        <w:rPr>
          <w:sz w:val="28"/>
          <w:szCs w:val="28"/>
        </w:rPr>
        <w:t xml:space="preserve"> панель 18, </w:t>
      </w:r>
      <w:r w:rsidRPr="00667B14">
        <w:rPr>
          <w:sz w:val="28"/>
          <w:szCs w:val="28"/>
        </w:rPr>
        <w:t xml:space="preserve"> что</w:t>
      </w:r>
      <w:r w:rsidRPr="00667B14">
        <w:rPr>
          <w:sz w:val="28"/>
          <w:szCs w:val="28"/>
        </w:rPr>
        <w:t xml:space="preserve"> подтверждается выпиской из ЕГРЮЛ, несвоевременно   представила декларацию (расчет) по страховым взносам за 12 месяцев 2023 года, срок предоставления не позднее 25.01.2024 года, фактически предоставлена </w:t>
      </w:r>
      <w:r>
        <w:rPr>
          <w:sz w:val="28"/>
          <w:szCs w:val="28"/>
        </w:rPr>
        <w:t>10</w:t>
      </w:r>
      <w:r w:rsidRPr="00667B14" w:rsidR="00345C98">
        <w:rPr>
          <w:sz w:val="28"/>
          <w:szCs w:val="28"/>
        </w:rPr>
        <w:t>.03</w:t>
      </w:r>
      <w:r w:rsidRPr="00667B14">
        <w:rPr>
          <w:sz w:val="28"/>
          <w:szCs w:val="28"/>
        </w:rPr>
        <w:t>.2024 г., в результате чего нарушены требования</w:t>
      </w:r>
      <w:r w:rsidRPr="00345C98">
        <w:rPr>
          <w:sz w:val="28"/>
          <w:szCs w:val="28"/>
        </w:rPr>
        <w:t xml:space="preserve"> </w:t>
      </w:r>
      <w:r w:rsidRPr="00345C98">
        <w:rPr>
          <w:sz w:val="28"/>
          <w:szCs w:val="28"/>
        </w:rPr>
        <w:t>п</w:t>
      </w:r>
      <w:r w:rsidRPr="00345C98">
        <w:rPr>
          <w:color w:val="FF0000"/>
          <w:sz w:val="28"/>
          <w:szCs w:val="28"/>
        </w:rPr>
        <w:t xml:space="preserve">. </w:t>
      </w:r>
      <w:r w:rsidRPr="00345C98">
        <w:rPr>
          <w:sz w:val="28"/>
          <w:szCs w:val="28"/>
        </w:rPr>
        <w:t>7 ст. 431 Налогового кодекса РФ.</w:t>
      </w:r>
    </w:p>
    <w:p w:rsidR="0005201B" w:rsidRPr="00345C98" w:rsidP="0005201B">
      <w:pPr>
        <w:ind w:firstLine="567"/>
        <w:jc w:val="both"/>
        <w:rPr>
          <w:sz w:val="28"/>
          <w:szCs w:val="28"/>
        </w:rPr>
      </w:pPr>
      <w:r w:rsidRPr="00667B14">
        <w:rPr>
          <w:sz w:val="28"/>
          <w:szCs w:val="28"/>
        </w:rPr>
        <w:t>Васильев В.Ю</w:t>
      </w:r>
      <w:r w:rsidRPr="00345C98">
        <w:rPr>
          <w:sz w:val="28"/>
          <w:szCs w:val="28"/>
        </w:rPr>
        <w:t>.</w:t>
      </w:r>
      <w:r w:rsidRPr="00345C98">
        <w:rPr>
          <w:color w:val="FF0000"/>
          <w:sz w:val="28"/>
          <w:szCs w:val="28"/>
        </w:rPr>
        <w:t xml:space="preserve"> </w:t>
      </w:r>
      <w:r w:rsidRPr="00345C98">
        <w:rPr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05201B" w:rsidRPr="00345C98" w:rsidP="0005201B">
      <w:pPr>
        <w:ind w:firstLine="539"/>
        <w:jc w:val="both"/>
        <w:rPr>
          <w:sz w:val="28"/>
          <w:szCs w:val="28"/>
        </w:rPr>
      </w:pPr>
      <w:r w:rsidRPr="00345C98">
        <w:rPr>
          <w:sz w:val="28"/>
          <w:szCs w:val="28"/>
        </w:rPr>
        <w:t xml:space="preserve">Мировой судья, исследовал следующие доказательства </w:t>
      </w:r>
      <w:r w:rsidRPr="00345C98">
        <w:rPr>
          <w:sz w:val="28"/>
          <w:szCs w:val="28"/>
        </w:rPr>
        <w:t>по делу:</w:t>
      </w:r>
    </w:p>
    <w:p w:rsidR="0005201B" w:rsidRPr="00DA6697" w:rsidP="0005201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345C98">
        <w:rPr>
          <w:sz w:val="28"/>
          <w:szCs w:val="28"/>
        </w:rPr>
        <w:t>протокол № 860324</w:t>
      </w:r>
      <w:r w:rsidRPr="00345C98" w:rsidR="009F6EE1">
        <w:rPr>
          <w:sz w:val="28"/>
          <w:szCs w:val="28"/>
        </w:rPr>
        <w:t>20</w:t>
      </w:r>
      <w:r w:rsidR="00667B14">
        <w:rPr>
          <w:sz w:val="28"/>
          <w:szCs w:val="28"/>
        </w:rPr>
        <w:t>5</w:t>
      </w:r>
      <w:r w:rsidRPr="00345C98" w:rsidR="009F6EE1">
        <w:rPr>
          <w:sz w:val="28"/>
          <w:szCs w:val="28"/>
        </w:rPr>
        <w:t>00</w:t>
      </w:r>
      <w:r w:rsidR="00667B14">
        <w:rPr>
          <w:sz w:val="28"/>
          <w:szCs w:val="28"/>
        </w:rPr>
        <w:t>112</w:t>
      </w:r>
      <w:r w:rsidRPr="00345C98" w:rsidR="009F6EE1">
        <w:rPr>
          <w:sz w:val="28"/>
          <w:szCs w:val="28"/>
        </w:rPr>
        <w:t>0</w:t>
      </w:r>
      <w:r w:rsidRPr="00345C98">
        <w:rPr>
          <w:sz w:val="28"/>
          <w:szCs w:val="28"/>
        </w:rPr>
        <w:t>00001 об админ</w:t>
      </w:r>
      <w:r w:rsidRPr="00DA6697">
        <w:rPr>
          <w:sz w:val="28"/>
          <w:szCs w:val="28"/>
        </w:rPr>
        <w:t xml:space="preserve">истративном правонарушении от </w:t>
      </w:r>
      <w:r w:rsidR="009F6EE1">
        <w:rPr>
          <w:sz w:val="28"/>
          <w:szCs w:val="28"/>
        </w:rPr>
        <w:t>2</w:t>
      </w:r>
      <w:r w:rsidR="00667B14">
        <w:rPr>
          <w:sz w:val="28"/>
          <w:szCs w:val="28"/>
        </w:rPr>
        <w:t>3</w:t>
      </w:r>
      <w:r>
        <w:rPr>
          <w:sz w:val="28"/>
          <w:szCs w:val="28"/>
        </w:rPr>
        <w:t>.07</w:t>
      </w:r>
      <w:r w:rsidRPr="00DA6697">
        <w:rPr>
          <w:sz w:val="28"/>
          <w:szCs w:val="28"/>
        </w:rPr>
        <w:t xml:space="preserve">.2024 года, составлен в отсутствие лица, привлекаемого к административной ответственности; </w:t>
      </w:r>
    </w:p>
    <w:p w:rsidR="0005201B" w:rsidRPr="00DA6697" w:rsidP="0005201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DA6697">
        <w:rPr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9F6EE1">
        <w:rPr>
          <w:sz w:val="28"/>
          <w:szCs w:val="28"/>
        </w:rPr>
        <w:t>2</w:t>
      </w:r>
      <w:r w:rsidR="00667B14">
        <w:rPr>
          <w:sz w:val="28"/>
          <w:szCs w:val="28"/>
        </w:rPr>
        <w:t>3</w:t>
      </w:r>
      <w:r>
        <w:rPr>
          <w:sz w:val="28"/>
          <w:szCs w:val="28"/>
        </w:rPr>
        <w:t>.07</w:t>
      </w:r>
      <w:r w:rsidRPr="00DA6697">
        <w:rPr>
          <w:sz w:val="28"/>
          <w:szCs w:val="28"/>
        </w:rPr>
        <w:t>.2024 года в Межрайонную ИФНС России по ХМАО – Югре № 6 по адресу: г. Нижневартовск, ул. Менделеева, д. 13, каб. № 205;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выписку из ЕГРЮЛ;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просмотр де</w:t>
      </w:r>
      <w:r w:rsidRPr="00DA6697">
        <w:rPr>
          <w:sz w:val="28"/>
          <w:szCs w:val="28"/>
        </w:rPr>
        <w:t>кларации юридического лица;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справка;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списки почтовых отправлений;</w:t>
      </w:r>
    </w:p>
    <w:p w:rsidR="0005201B" w:rsidRPr="00DA6697" w:rsidP="0005201B">
      <w:pPr>
        <w:widowControl w:val="0"/>
        <w:ind w:firstLine="539"/>
        <w:jc w:val="both"/>
        <w:rPr>
          <w:sz w:val="28"/>
          <w:szCs w:val="28"/>
        </w:rPr>
      </w:pPr>
      <w:r w:rsidRPr="00DA6697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 xml:space="preserve">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>лица, производящего выплаты и иные вознаграждения физическим лицам</w:t>
      </w:r>
      <w:r w:rsidRPr="00DA6697">
        <w:rPr>
          <w:color w:val="000000"/>
          <w:sz w:val="28"/>
          <w:szCs w:val="28"/>
          <w:shd w:val="clear" w:color="auto" w:fill="FFFFFF"/>
        </w:rPr>
        <w:t>.</w:t>
      </w:r>
      <w:r w:rsidRPr="00DA6697">
        <w:rPr>
          <w:sz w:val="28"/>
          <w:szCs w:val="28"/>
        </w:rPr>
        <w:t xml:space="preserve"> </w:t>
      </w:r>
    </w:p>
    <w:p w:rsidR="0005201B" w:rsidRPr="00DA6697" w:rsidP="0005201B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Оценив исследованные доказатель</w:t>
      </w:r>
      <w:r w:rsidRPr="00DA6697">
        <w:rPr>
          <w:color w:val="171717" w:themeColor="background2" w:themeShade="1A"/>
          <w:sz w:val="28"/>
          <w:szCs w:val="28"/>
        </w:rPr>
        <w:t xml:space="preserve">ства в их совокупности, мировой судья приходит к выводу, что </w:t>
      </w:r>
      <w:r w:rsidRPr="00667B14" w:rsidR="00667B14">
        <w:rPr>
          <w:sz w:val="28"/>
          <w:szCs w:val="28"/>
        </w:rPr>
        <w:t>Васильев В.Ю</w:t>
      </w:r>
      <w:r>
        <w:rPr>
          <w:sz w:val="28"/>
          <w:szCs w:val="28"/>
        </w:rPr>
        <w:t>.</w:t>
      </w:r>
      <w:r w:rsidRPr="00DA6697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</w:t>
      </w:r>
      <w:r w:rsidRPr="00DA6697">
        <w:rPr>
          <w:color w:val="171717" w:themeColor="background2" w:themeShade="1A"/>
          <w:sz w:val="28"/>
          <w:szCs w:val="28"/>
        </w:rPr>
        <w:t xml:space="preserve">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05201B" w:rsidRPr="00DA6697" w:rsidP="0005201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Санкция указанной нормы влечет предупреждение или наложение административного штрафа на должностных лиц в размере от трехсот</w:t>
      </w:r>
      <w:r w:rsidRPr="00DA6697">
        <w:rPr>
          <w:color w:val="171717" w:themeColor="background2" w:themeShade="1A"/>
          <w:sz w:val="28"/>
          <w:szCs w:val="28"/>
        </w:rPr>
        <w:t xml:space="preserve"> до пятисот рублей. </w:t>
      </w:r>
    </w:p>
    <w:p w:rsidR="0005201B" w:rsidRPr="00DA6697" w:rsidP="0005201B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</w:t>
      </w:r>
      <w:r w:rsidRPr="00DA6697">
        <w:rPr>
          <w:color w:val="171717" w:themeColor="background2" w:themeShade="1A"/>
          <w:sz w:val="28"/>
          <w:szCs w:val="28"/>
        </w:rPr>
        <w:t>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05201B" w:rsidRPr="00DA6697" w:rsidP="0005201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</w:t>
      </w:r>
      <w:r w:rsidRPr="00DA6697">
        <w:rPr>
          <w:color w:val="171717" w:themeColor="background2" w:themeShade="1A"/>
          <w:sz w:val="28"/>
          <w:szCs w:val="28"/>
        </w:rPr>
        <w:t>ровой судья</w:t>
      </w:r>
    </w:p>
    <w:p w:rsidR="0005201B" w:rsidRPr="00DA6697" w:rsidP="0005201B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05201B" w:rsidRPr="00DA6697" w:rsidP="0005201B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ПОСТАНОВИЛ:</w:t>
      </w:r>
    </w:p>
    <w:p w:rsidR="0005201B" w:rsidRPr="00DA6697" w:rsidP="0005201B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05201B" w:rsidRPr="00DA6697" w:rsidP="0005201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667B14">
        <w:rPr>
          <w:sz w:val="28"/>
          <w:szCs w:val="28"/>
        </w:rPr>
        <w:t>генеральн</w:t>
      </w:r>
      <w:r>
        <w:rPr>
          <w:sz w:val="28"/>
          <w:szCs w:val="28"/>
        </w:rPr>
        <w:t>ого директора</w:t>
      </w:r>
      <w:r w:rsidRPr="00667B14">
        <w:rPr>
          <w:sz w:val="28"/>
          <w:szCs w:val="28"/>
        </w:rPr>
        <w:t xml:space="preserve"> ООО «Стандарт»</w:t>
      </w:r>
      <w:r>
        <w:rPr>
          <w:sz w:val="28"/>
          <w:szCs w:val="28"/>
        </w:rPr>
        <w:t xml:space="preserve"> </w:t>
      </w:r>
      <w:r w:rsidRPr="00667B14">
        <w:rPr>
          <w:sz w:val="28"/>
          <w:szCs w:val="28"/>
        </w:rPr>
        <w:t>Васильева Виктора Юрьевича</w:t>
      </w:r>
      <w:r w:rsidRPr="00DA6697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</w:t>
      </w:r>
      <w:r w:rsidRPr="00DA6697">
        <w:rPr>
          <w:color w:val="171717" w:themeColor="background2" w:themeShade="1A"/>
          <w:sz w:val="28"/>
          <w:szCs w:val="28"/>
        </w:rPr>
        <w:t>ть административное наказание в виде предупреждения.</w:t>
      </w:r>
    </w:p>
    <w:p w:rsidR="0005201B" w:rsidRPr="00DA6697" w:rsidP="0005201B">
      <w:pPr>
        <w:ind w:firstLine="539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Постановление может быть обжаловано в Нижневартовский городской суд в течение 10 суток, через мирового судью, вынесшего постановление.</w:t>
      </w:r>
    </w:p>
    <w:p w:rsidR="0005201B" w:rsidRPr="00DA6697" w:rsidP="0005201B">
      <w:pPr>
        <w:widowControl w:val="0"/>
        <w:ind w:firstLine="539"/>
        <w:jc w:val="both"/>
        <w:rPr>
          <w:sz w:val="28"/>
          <w:szCs w:val="28"/>
        </w:rPr>
      </w:pPr>
    </w:p>
    <w:p w:rsidR="0005201B" w:rsidRPr="00DA6697" w:rsidP="0005201B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05201B" w:rsidRPr="00DA6697" w:rsidP="0005201B">
      <w:pPr>
        <w:ind w:right="-55" w:firstLine="539"/>
        <w:rPr>
          <w:sz w:val="28"/>
          <w:szCs w:val="28"/>
        </w:rPr>
      </w:pPr>
      <w:r w:rsidRPr="00DA6697">
        <w:rPr>
          <w:sz w:val="28"/>
          <w:szCs w:val="28"/>
        </w:rPr>
        <w:t>Мировой судья</w:t>
      </w:r>
    </w:p>
    <w:p w:rsidR="0005201B" w:rsidRPr="00DA6697" w:rsidP="0005201B">
      <w:pPr>
        <w:ind w:right="-55" w:firstLine="539"/>
        <w:rPr>
          <w:sz w:val="28"/>
          <w:szCs w:val="28"/>
        </w:rPr>
      </w:pPr>
      <w:r w:rsidRPr="00DA6697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05201B" w:rsidRPr="00DA6697" w:rsidP="0005201B">
      <w:pPr>
        <w:ind w:firstLine="539"/>
        <w:rPr>
          <w:sz w:val="28"/>
          <w:szCs w:val="28"/>
        </w:rPr>
      </w:pPr>
    </w:p>
    <w:p w:rsidR="0005201B" w:rsidRPr="00DA6697" w:rsidP="0005201B">
      <w:pPr>
        <w:ind w:firstLine="540"/>
        <w:jc w:val="both"/>
        <w:rPr>
          <w:sz w:val="28"/>
          <w:szCs w:val="28"/>
        </w:rPr>
      </w:pPr>
    </w:p>
    <w:p w:rsidR="0005201B" w:rsidP="0005201B"/>
    <w:p w:rsidR="005A78C3"/>
    <w:sectPr w:rsidSect="00BA52ED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152E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1B"/>
    <w:rsid w:val="0005201B"/>
    <w:rsid w:val="000B0155"/>
    <w:rsid w:val="000B152E"/>
    <w:rsid w:val="00345C98"/>
    <w:rsid w:val="00575913"/>
    <w:rsid w:val="005A78C3"/>
    <w:rsid w:val="005B6B4F"/>
    <w:rsid w:val="00641FC1"/>
    <w:rsid w:val="00667B14"/>
    <w:rsid w:val="009F6EE1"/>
    <w:rsid w:val="00BA52ED"/>
    <w:rsid w:val="00C52D7D"/>
    <w:rsid w:val="00CD567D"/>
    <w:rsid w:val="00CE0278"/>
    <w:rsid w:val="00DA66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832AFD-8208-499B-BE9E-D2D656AC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5201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52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0520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52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5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